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B8" w:rsidRPr="006001F4" w:rsidRDefault="00BD3718" w:rsidP="006001F4">
      <w:pPr>
        <w:ind w:right="840"/>
      </w:pPr>
      <w:bookmarkStart w:id="0" w:name="_GoBack"/>
      <w:r w:rsidRPr="006001F4">
        <w:rPr>
          <w:rFonts w:hint="eastAsia"/>
        </w:rPr>
        <w:t xml:space="preserve"> </w:t>
      </w:r>
      <w:r w:rsidR="00963BB8" w:rsidRPr="006001F4">
        <w:rPr>
          <w:rFonts w:hint="eastAsia"/>
        </w:rPr>
        <w:t>(</w:t>
      </w:r>
      <w:r w:rsidR="00963BB8" w:rsidRPr="006001F4">
        <w:t xml:space="preserve">Form </w:t>
      </w:r>
      <w:r w:rsidR="00963BB8" w:rsidRPr="006001F4">
        <w:rPr>
          <w:rFonts w:hint="eastAsia"/>
        </w:rPr>
        <w:t>2)</w:t>
      </w:r>
    </w:p>
    <w:p w:rsidR="00963BB8" w:rsidRPr="006001F4" w:rsidRDefault="00963BB8" w:rsidP="00963BB8"/>
    <w:p w:rsidR="00963BB8" w:rsidRPr="006001F4" w:rsidRDefault="00963BB8" w:rsidP="00963BB8"/>
    <w:p w:rsidR="00963BB8" w:rsidRPr="006001F4" w:rsidRDefault="00D33BC6" w:rsidP="00963BB8">
      <w:r w:rsidRPr="006001F4">
        <w:t xml:space="preserve">To: </w:t>
      </w:r>
      <w:r w:rsidR="00963BB8" w:rsidRPr="006001F4">
        <w:t>D</w:t>
      </w:r>
      <w:r w:rsidR="00963BB8" w:rsidRPr="006001F4">
        <w:rPr>
          <w:rFonts w:hint="eastAsia"/>
        </w:rPr>
        <w:t>irector</w:t>
      </w:r>
      <w:r w:rsidR="00963BB8" w:rsidRPr="006001F4">
        <w:t xml:space="preserve"> of </w:t>
      </w:r>
      <w:r w:rsidR="00963BB8" w:rsidRPr="006001F4">
        <w:rPr>
          <w:rFonts w:hint="eastAsia"/>
        </w:rPr>
        <w:t>Research Center for Radiation Disaster Medical Science</w:t>
      </w:r>
    </w:p>
    <w:p w:rsidR="00963BB8" w:rsidRPr="006001F4" w:rsidRDefault="00963BB8" w:rsidP="00963BB8"/>
    <w:p w:rsidR="00963BB8" w:rsidRPr="006001F4" w:rsidRDefault="00963BB8" w:rsidP="00963BB8"/>
    <w:p w:rsidR="00963BB8" w:rsidRPr="006001F4" w:rsidRDefault="00963BB8" w:rsidP="00963BB8">
      <w:pPr>
        <w:jc w:val="center"/>
        <w:rPr>
          <w:bCs/>
          <w:u w:val="single"/>
        </w:rPr>
      </w:pPr>
      <w:r w:rsidRPr="006001F4">
        <w:rPr>
          <w:bCs/>
          <w:u w:val="single"/>
        </w:rPr>
        <w:t>WRITTEN OATH</w:t>
      </w:r>
    </w:p>
    <w:p w:rsidR="00963BB8" w:rsidRPr="006001F4" w:rsidRDefault="00963BB8" w:rsidP="00963BB8"/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5528"/>
      </w:tblGrid>
      <w:tr w:rsidR="006001F4" w:rsidRPr="006001F4" w:rsidTr="00D33BC6">
        <w:trPr>
          <w:trHeight w:val="637"/>
        </w:trPr>
        <w:tc>
          <w:tcPr>
            <w:tcW w:w="28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63BB8" w:rsidRPr="006001F4" w:rsidRDefault="00963BB8" w:rsidP="00D33BC6">
            <w:pPr>
              <w:jc w:val="center"/>
            </w:pPr>
            <w:r w:rsidRPr="006001F4">
              <w:rPr>
                <w:rFonts w:hint="eastAsia"/>
              </w:rPr>
              <w:t>Joint Research Title</w:t>
            </w:r>
          </w:p>
        </w:tc>
        <w:tc>
          <w:tcPr>
            <w:tcW w:w="5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63BB8" w:rsidRPr="006001F4" w:rsidRDefault="00963BB8" w:rsidP="00963BB8"/>
        </w:tc>
      </w:tr>
      <w:tr w:rsidR="006001F4" w:rsidRPr="006001F4" w:rsidTr="00D33BC6">
        <w:trPr>
          <w:trHeight w:val="561"/>
        </w:trPr>
        <w:tc>
          <w:tcPr>
            <w:tcW w:w="2863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963BB8" w:rsidRPr="006001F4" w:rsidRDefault="00963BB8" w:rsidP="00D33BC6">
            <w:pPr>
              <w:jc w:val="center"/>
            </w:pPr>
            <w:r w:rsidRPr="006001F4">
              <w:rPr>
                <w:rFonts w:hint="eastAsia"/>
              </w:rPr>
              <w:t>Name of the Resident Representative Researcher</w:t>
            </w:r>
          </w:p>
        </w:tc>
        <w:tc>
          <w:tcPr>
            <w:tcW w:w="5528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963BB8" w:rsidRPr="006001F4" w:rsidRDefault="00963BB8" w:rsidP="00963BB8"/>
        </w:tc>
      </w:tr>
      <w:tr w:rsidR="00E45AF9" w:rsidRPr="006001F4" w:rsidTr="00D33BC6">
        <w:trPr>
          <w:trHeight w:val="517"/>
        </w:trPr>
        <w:tc>
          <w:tcPr>
            <w:tcW w:w="2863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63BB8" w:rsidRPr="006001F4" w:rsidRDefault="00963BB8" w:rsidP="00D33BC6">
            <w:pPr>
              <w:jc w:val="center"/>
            </w:pPr>
            <w:r w:rsidRPr="006001F4">
              <w:rPr>
                <w:rFonts w:hint="eastAsia"/>
              </w:rPr>
              <w:t xml:space="preserve">Name </w:t>
            </w:r>
            <w:r w:rsidR="00D33BC6" w:rsidRPr="006001F4">
              <w:rPr>
                <w:rFonts w:hint="eastAsia"/>
              </w:rPr>
              <w:t>of the Affiliated Organization and Job T</w:t>
            </w:r>
            <w:r w:rsidRPr="006001F4">
              <w:rPr>
                <w:rFonts w:hint="eastAsia"/>
              </w:rPr>
              <w:t>itle</w:t>
            </w:r>
          </w:p>
        </w:tc>
        <w:tc>
          <w:tcPr>
            <w:tcW w:w="5528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63BB8" w:rsidRPr="006001F4" w:rsidRDefault="00963BB8" w:rsidP="00963BB8"/>
        </w:tc>
      </w:tr>
    </w:tbl>
    <w:p w:rsidR="00963BB8" w:rsidRPr="006001F4" w:rsidRDefault="00963BB8" w:rsidP="00963BB8"/>
    <w:p w:rsidR="00963BB8" w:rsidRPr="006001F4" w:rsidRDefault="00963BB8" w:rsidP="00963BB8">
      <w:pPr>
        <w:ind w:firstLineChars="200" w:firstLine="420"/>
      </w:pPr>
      <w:r w:rsidRPr="006001F4">
        <w:rPr>
          <w:rFonts w:hint="eastAsia"/>
        </w:rPr>
        <w:t xml:space="preserve">I hereby pledge, in cooperation with the resident researcher(s), to comply with the rules of </w:t>
      </w:r>
      <w:r w:rsidR="00C10657" w:rsidRPr="006001F4">
        <w:rPr>
          <w:rFonts w:hint="eastAsia"/>
        </w:rPr>
        <w:t>each research base organization</w:t>
      </w:r>
      <w:r w:rsidRPr="006001F4">
        <w:rPr>
          <w:rFonts w:hint="eastAsia"/>
        </w:rPr>
        <w:t xml:space="preserve"> and </w:t>
      </w:r>
      <w:r w:rsidR="00C10657" w:rsidRPr="006001F4">
        <w:rPr>
          <w:rFonts w:hint="eastAsia"/>
        </w:rPr>
        <w:t>proceed with the joint research</w:t>
      </w:r>
      <w:r w:rsidRPr="006001F4">
        <w:rPr>
          <w:rFonts w:hint="eastAsia"/>
        </w:rPr>
        <w:t xml:space="preserve"> in accordance with instructions from each research base organization when the above-mentioned joint research subject is adopted.</w:t>
      </w:r>
    </w:p>
    <w:p w:rsidR="00963BB8" w:rsidRPr="006001F4" w:rsidRDefault="00963BB8" w:rsidP="00963BB8">
      <w:pPr>
        <w:ind w:firstLineChars="200" w:firstLine="420"/>
      </w:pPr>
      <w:r w:rsidRPr="006001F4">
        <w:rPr>
          <w:rFonts w:hint="eastAsia"/>
        </w:rPr>
        <w:t xml:space="preserve">In addition, I promise to understand and observe the terms of use of the joint research </w:t>
      </w:r>
      <w:r w:rsidR="00B87C5A" w:rsidRPr="006001F4">
        <w:rPr>
          <w:rFonts w:hint="eastAsia"/>
        </w:rPr>
        <w:t>fund and the following contents</w:t>
      </w:r>
      <w:r w:rsidRPr="006001F4">
        <w:rPr>
          <w:rFonts w:hint="eastAsia"/>
        </w:rPr>
        <w:t xml:space="preserve"> and use the joint research fund</w:t>
      </w:r>
      <w:r w:rsidR="00B87C5A" w:rsidRPr="006001F4">
        <w:rPr>
          <w:rFonts w:hint="eastAsia"/>
        </w:rPr>
        <w:t>s appropriately:</w:t>
      </w:r>
    </w:p>
    <w:p w:rsidR="00963BB8" w:rsidRPr="006001F4" w:rsidRDefault="00B602B5" w:rsidP="00963BB8">
      <w:pPr>
        <w:ind w:firstLineChars="200" w:firstLine="420"/>
      </w:pPr>
      <w:r w:rsidRPr="006001F4">
        <w:rPr>
          <w:rFonts w:hint="eastAsia"/>
        </w:rPr>
        <w:t xml:space="preserve">1. </w:t>
      </w:r>
      <w:r w:rsidR="00963BB8" w:rsidRPr="006001F4">
        <w:rPr>
          <w:rFonts w:hint="eastAsia"/>
        </w:rPr>
        <w:t>To fully recognize that citizen</w:t>
      </w:r>
      <w:r w:rsidR="00963BB8" w:rsidRPr="006001F4">
        <w:t>s’</w:t>
      </w:r>
      <w:r w:rsidR="00963BB8" w:rsidRPr="006001F4">
        <w:rPr>
          <w:rFonts w:hint="eastAsia"/>
        </w:rPr>
        <w:t xml:space="preserve"> commitment to academic research and joint research funds are covered by valuable tax</w:t>
      </w:r>
      <w:r w:rsidRPr="006001F4">
        <w:rPr>
          <w:rFonts w:hint="eastAsia"/>
        </w:rPr>
        <w:t>es</w:t>
      </w:r>
      <w:r w:rsidR="00963BB8" w:rsidRPr="006001F4">
        <w:rPr>
          <w:rFonts w:hint="eastAsia"/>
        </w:rPr>
        <w:t xml:space="preserve"> of the people and use the joint research fund ap</w:t>
      </w:r>
      <w:r w:rsidRPr="006001F4">
        <w:rPr>
          <w:rFonts w:hint="eastAsia"/>
        </w:rPr>
        <w:t xml:space="preserve">propriately and efficiently, pledging also </w:t>
      </w:r>
      <w:r w:rsidR="00963BB8" w:rsidRPr="006001F4">
        <w:rPr>
          <w:rFonts w:hint="eastAsia"/>
        </w:rPr>
        <w:t>not to commit</w:t>
      </w:r>
      <w:r w:rsidRPr="006001F4">
        <w:rPr>
          <w:rFonts w:hint="eastAsia"/>
        </w:rPr>
        <w:t xml:space="preserve"> any illegal action in research:</w:t>
      </w:r>
    </w:p>
    <w:p w:rsidR="00963BB8" w:rsidRPr="006001F4" w:rsidRDefault="00B602B5" w:rsidP="00963BB8">
      <w:pPr>
        <w:ind w:firstLineChars="200" w:firstLine="420"/>
      </w:pPr>
      <w:r w:rsidRPr="006001F4">
        <w:rPr>
          <w:rFonts w:hint="eastAsia"/>
        </w:rPr>
        <w:t xml:space="preserve">2. To complete a </w:t>
      </w:r>
      <w:r w:rsidR="00963BB8" w:rsidRPr="006001F4">
        <w:rPr>
          <w:rFonts w:hint="eastAsia"/>
        </w:rPr>
        <w:t xml:space="preserve">research ethics training program prescribed by the affiliated </w:t>
      </w:r>
      <w:r w:rsidR="00963BB8" w:rsidRPr="006001F4">
        <w:t>organization.</w:t>
      </w:r>
    </w:p>
    <w:p w:rsidR="00963BB8" w:rsidRPr="006001F4" w:rsidRDefault="00B602B5" w:rsidP="00963BB8">
      <w:pPr>
        <w:ind w:firstLineChars="200" w:firstLine="420"/>
      </w:pPr>
      <w:r w:rsidRPr="006001F4">
        <w:rPr>
          <w:rFonts w:hint="eastAsia"/>
        </w:rPr>
        <w:t xml:space="preserve">3. </w:t>
      </w:r>
      <w:r w:rsidR="00963BB8" w:rsidRPr="006001F4">
        <w:rPr>
          <w:rFonts w:hint="eastAsia"/>
        </w:rPr>
        <w:t xml:space="preserve">If the affiliated organization does not specify training program on research ethics, to complete </w:t>
      </w:r>
      <w:r w:rsidRPr="006001F4">
        <w:rPr>
          <w:rFonts w:hint="eastAsia"/>
        </w:rPr>
        <w:t xml:space="preserve">that </w:t>
      </w:r>
      <w:r w:rsidR="00963BB8" w:rsidRPr="006001F4">
        <w:rPr>
          <w:rFonts w:hint="eastAsia"/>
        </w:rPr>
        <w:t xml:space="preserve">prescribed by the research base organization </w:t>
      </w:r>
      <w:r w:rsidRPr="006001F4">
        <w:rPr>
          <w:rFonts w:hint="eastAsia"/>
        </w:rPr>
        <w:t xml:space="preserve">to which </w:t>
      </w:r>
      <w:r w:rsidR="00963BB8" w:rsidRPr="006001F4">
        <w:rPr>
          <w:rFonts w:hint="eastAsia"/>
        </w:rPr>
        <w:t>the representative resident researcher belong</w:t>
      </w:r>
      <w:r w:rsidRPr="006001F4">
        <w:rPr>
          <w:rFonts w:hint="eastAsia"/>
        </w:rPr>
        <w:t>: and</w:t>
      </w:r>
    </w:p>
    <w:p w:rsidR="00963BB8" w:rsidRPr="006001F4" w:rsidRDefault="00B602B5" w:rsidP="00963BB8">
      <w:pPr>
        <w:ind w:firstLineChars="200" w:firstLine="420"/>
      </w:pPr>
      <w:r w:rsidRPr="006001F4">
        <w:rPr>
          <w:rFonts w:hint="eastAsia"/>
        </w:rPr>
        <w:t xml:space="preserve">4. </w:t>
      </w:r>
      <w:r w:rsidR="00963BB8" w:rsidRPr="006001F4">
        <w:rPr>
          <w:rFonts w:hint="eastAsia"/>
        </w:rPr>
        <w:t>To supervise so that joint researchers may comply with the above items.</w:t>
      </w:r>
    </w:p>
    <w:p w:rsidR="00963BB8" w:rsidRPr="006001F4" w:rsidRDefault="00963BB8" w:rsidP="00963BB8"/>
    <w:p w:rsidR="00963BB8" w:rsidRPr="006001F4" w:rsidRDefault="00963BB8" w:rsidP="00963BB8">
      <w:pPr>
        <w:ind w:firstLineChars="1300" w:firstLine="2730"/>
      </w:pPr>
      <w:r w:rsidRPr="006001F4">
        <w:rPr>
          <w:rFonts w:hint="eastAsia"/>
        </w:rPr>
        <w:t>Date (year/month/date):</w:t>
      </w:r>
      <w:r w:rsidRPr="006001F4">
        <w:rPr>
          <w:rFonts w:hint="eastAsia"/>
          <w:u w:val="single"/>
        </w:rPr>
        <w:t xml:space="preserve">       /      /      </w:t>
      </w:r>
      <w:r w:rsidRPr="006001F4">
        <w:rPr>
          <w:rFonts w:hint="eastAsia"/>
        </w:rPr>
        <w:t xml:space="preserve"> </w:t>
      </w:r>
    </w:p>
    <w:p w:rsidR="00963BB8" w:rsidRPr="006001F4" w:rsidRDefault="00963BB8" w:rsidP="00963BB8">
      <w:r w:rsidRPr="006001F4">
        <w:rPr>
          <w:rFonts w:hint="eastAsia"/>
        </w:rPr>
        <w:t xml:space="preserve">                          Joint Representative Researcher</w:t>
      </w:r>
    </w:p>
    <w:p w:rsidR="00963BB8" w:rsidRPr="006001F4" w:rsidRDefault="00963BB8" w:rsidP="00963BB8">
      <w:pPr>
        <w:ind w:firstLineChars="1400" w:firstLine="2940"/>
      </w:pPr>
      <w:r w:rsidRPr="006001F4">
        <w:rPr>
          <w:rFonts w:hint="eastAsia"/>
        </w:rPr>
        <w:t xml:space="preserve">Affiliated Organization: </w:t>
      </w:r>
      <w:r w:rsidRPr="006001F4">
        <w:rPr>
          <w:rFonts w:hint="eastAsia"/>
          <w:u w:val="single"/>
        </w:rPr>
        <w:t xml:space="preserve">                              </w:t>
      </w:r>
    </w:p>
    <w:p w:rsidR="00963BB8" w:rsidRPr="006001F4" w:rsidRDefault="00963BB8" w:rsidP="00963BB8">
      <w:r w:rsidRPr="006001F4">
        <w:rPr>
          <w:rFonts w:hint="eastAsia"/>
        </w:rPr>
        <w:t xml:space="preserve">                            Department:</w:t>
      </w:r>
      <w:r w:rsidRPr="006001F4">
        <w:rPr>
          <w:rFonts w:hint="eastAsia"/>
          <w:u w:val="single"/>
        </w:rPr>
        <w:t xml:space="preserve">                                        </w:t>
      </w:r>
    </w:p>
    <w:p w:rsidR="00963BB8" w:rsidRPr="006001F4" w:rsidRDefault="00963BB8" w:rsidP="00963BB8">
      <w:pPr>
        <w:ind w:firstLineChars="1400" w:firstLine="2940"/>
      </w:pPr>
      <w:r w:rsidRPr="006001F4">
        <w:rPr>
          <w:rFonts w:hint="eastAsia"/>
        </w:rPr>
        <w:t xml:space="preserve">Name </w:t>
      </w:r>
      <w:r w:rsidR="00BD3718" w:rsidRPr="006001F4">
        <w:t>signature:</w:t>
      </w:r>
      <w:r w:rsidRPr="006001F4">
        <w:rPr>
          <w:rFonts w:hint="eastAsia"/>
          <w:u w:val="single"/>
        </w:rPr>
        <w:t xml:space="preserve">          </w:t>
      </w:r>
      <w:r w:rsidR="00E45AF9" w:rsidRPr="006001F4">
        <w:rPr>
          <w:rFonts w:hint="eastAsia"/>
          <w:u w:val="single"/>
        </w:rPr>
        <w:t xml:space="preserve">                           </w:t>
      </w:r>
    </w:p>
    <w:p w:rsidR="00963BB8" w:rsidRPr="006001F4" w:rsidRDefault="00963BB8" w:rsidP="004A593E"/>
    <w:bookmarkEnd w:id="0"/>
    <w:p w:rsidR="00E45AF9" w:rsidRPr="006001F4" w:rsidRDefault="00E45AF9" w:rsidP="004A593E"/>
    <w:sectPr w:rsidR="00E45AF9" w:rsidRPr="006001F4" w:rsidSect="00963BB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746C3"/>
    <w:multiLevelType w:val="hybridMultilevel"/>
    <w:tmpl w:val="9E5E20E8"/>
    <w:lvl w:ilvl="0" w:tplc="A46897A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3E"/>
    <w:rsid w:val="001973E1"/>
    <w:rsid w:val="00255C74"/>
    <w:rsid w:val="002932CF"/>
    <w:rsid w:val="00416D19"/>
    <w:rsid w:val="004A593E"/>
    <w:rsid w:val="00525DB8"/>
    <w:rsid w:val="0058247C"/>
    <w:rsid w:val="00584DC5"/>
    <w:rsid w:val="006001F4"/>
    <w:rsid w:val="0068580E"/>
    <w:rsid w:val="007147FF"/>
    <w:rsid w:val="00730BF1"/>
    <w:rsid w:val="007D38B7"/>
    <w:rsid w:val="00891096"/>
    <w:rsid w:val="008F3D7E"/>
    <w:rsid w:val="00903AE8"/>
    <w:rsid w:val="00960243"/>
    <w:rsid w:val="00963BB8"/>
    <w:rsid w:val="009B4F14"/>
    <w:rsid w:val="009D244D"/>
    <w:rsid w:val="00A26DB3"/>
    <w:rsid w:val="00AE51FC"/>
    <w:rsid w:val="00B175E1"/>
    <w:rsid w:val="00B602B5"/>
    <w:rsid w:val="00B87C5A"/>
    <w:rsid w:val="00BD3718"/>
    <w:rsid w:val="00C10657"/>
    <w:rsid w:val="00D33BC6"/>
    <w:rsid w:val="00E17EA4"/>
    <w:rsid w:val="00E45AF9"/>
    <w:rsid w:val="00EA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93E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963BB8"/>
    <w:pPr>
      <w:jc w:val="center"/>
    </w:pPr>
  </w:style>
  <w:style w:type="character" w:customStyle="1" w:styleId="a5">
    <w:name w:val="記 (文字)"/>
    <w:basedOn w:val="a0"/>
    <w:link w:val="a4"/>
    <w:uiPriority w:val="99"/>
    <w:rsid w:val="00963BB8"/>
  </w:style>
  <w:style w:type="paragraph" w:styleId="a6">
    <w:name w:val="List Paragraph"/>
    <w:basedOn w:val="a"/>
    <w:uiPriority w:val="34"/>
    <w:qFormat/>
    <w:rsid w:val="00963BB8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685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58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93E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963BB8"/>
    <w:pPr>
      <w:jc w:val="center"/>
    </w:pPr>
  </w:style>
  <w:style w:type="character" w:customStyle="1" w:styleId="a5">
    <w:name w:val="記 (文字)"/>
    <w:basedOn w:val="a0"/>
    <w:link w:val="a4"/>
    <w:uiPriority w:val="99"/>
    <w:rsid w:val="00963BB8"/>
  </w:style>
  <w:style w:type="paragraph" w:styleId="a6">
    <w:name w:val="List Paragraph"/>
    <w:basedOn w:val="a"/>
    <w:uiPriority w:val="34"/>
    <w:qFormat/>
    <w:rsid w:val="00963BB8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685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5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209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7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3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57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666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1341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2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44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57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94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50437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0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59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8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0436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334637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FFFF"/>
                                                                            <w:left w:val="single" w:sz="6" w:space="0" w:color="FFFFFF"/>
                                                                            <w:bottom w:val="single" w:sz="6" w:space="0" w:color="FFFFFF"/>
                                                                            <w:right w:val="single" w:sz="6" w:space="0" w:color="FFFFFF"/>
                                                                          </w:divBdr>
                                                                        </w:div>
                                                                        <w:div w:id="1095400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243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6151166">
                                                                              <w:marLeft w:val="-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FFFFFF"/>
                                                                                <w:left w:val="single" w:sz="6" w:space="0" w:color="FFFFFF"/>
                                                                                <w:bottom w:val="single" w:sz="6" w:space="0" w:color="FFFFFF"/>
                                                                                <w:right w:val="single" w:sz="6" w:space="0" w:color="FFFFF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3</cp:revision>
  <cp:lastPrinted>2017-10-06T05:36:00Z</cp:lastPrinted>
  <dcterms:created xsi:type="dcterms:W3CDTF">2017-10-15T23:43:00Z</dcterms:created>
  <dcterms:modified xsi:type="dcterms:W3CDTF">2017-10-25T04:24:00Z</dcterms:modified>
</cp:coreProperties>
</file>